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6357" w14:textId="77777777" w:rsidR="00455AAB" w:rsidRPr="005D0CF4" w:rsidRDefault="00455AAB" w:rsidP="00455AAB">
      <w:pPr>
        <w:pStyle w:val="Podnoje"/>
        <w:tabs>
          <w:tab w:val="left" w:pos="708"/>
        </w:tabs>
        <w:jc w:val="center"/>
        <w:rPr>
          <w:b/>
          <w:color w:val="000000"/>
          <w:sz w:val="28"/>
          <w:szCs w:val="28"/>
        </w:rPr>
      </w:pPr>
      <w:r w:rsidRPr="005D0CF4">
        <w:rPr>
          <w:b/>
          <w:color w:val="000000"/>
          <w:sz w:val="28"/>
          <w:szCs w:val="28"/>
        </w:rPr>
        <w:t xml:space="preserve">PRIJEDLOG </w:t>
      </w:r>
    </w:p>
    <w:p w14:paraId="54FEBD5F" w14:textId="4FF35AA6" w:rsidR="00455AAB" w:rsidRPr="009265EF" w:rsidRDefault="00455AAB" w:rsidP="00455AAB">
      <w:pPr>
        <w:pStyle w:val="Podnoje"/>
        <w:tabs>
          <w:tab w:val="left" w:pos="708"/>
        </w:tabs>
        <w:jc w:val="center"/>
        <w:rPr>
          <w:b/>
          <w:color w:val="000000"/>
          <w:sz w:val="28"/>
          <w:szCs w:val="28"/>
        </w:rPr>
      </w:pPr>
      <w:r w:rsidRPr="005D0CF4">
        <w:rPr>
          <w:b/>
          <w:color w:val="000000"/>
          <w:sz w:val="28"/>
          <w:szCs w:val="28"/>
        </w:rPr>
        <w:t xml:space="preserve"> </w:t>
      </w:r>
      <w:r w:rsidR="00AE5D7F">
        <w:rPr>
          <w:b/>
          <w:color w:val="000000"/>
          <w:sz w:val="28"/>
          <w:szCs w:val="28"/>
        </w:rPr>
        <w:t>PLANA RASVJETE</w:t>
      </w:r>
      <w:r w:rsidR="00DD4222">
        <w:rPr>
          <w:b/>
          <w:color w:val="000000"/>
          <w:sz w:val="28"/>
          <w:szCs w:val="28"/>
        </w:rPr>
        <w:t xml:space="preserve"> OPĆINE IVANKOVO</w:t>
      </w:r>
      <w:r w:rsidR="00115AC9">
        <w:rPr>
          <w:b/>
          <w:color w:val="000000"/>
          <w:sz w:val="28"/>
          <w:szCs w:val="28"/>
        </w:rPr>
        <w:t xml:space="preserve"> </w:t>
      </w:r>
    </w:p>
    <w:p w14:paraId="4BB3CB44" w14:textId="77777777" w:rsidR="00455AAB" w:rsidRPr="005D0CF4" w:rsidRDefault="00455AAB" w:rsidP="00455AAB">
      <w:pPr>
        <w:ind w:left="5040" w:firstLine="720"/>
        <w:jc w:val="both"/>
        <w:rPr>
          <w:color w:val="000000"/>
          <w:lang w:val="hr-HR"/>
        </w:rPr>
      </w:pPr>
    </w:p>
    <w:p w14:paraId="4B89BCCE" w14:textId="77777777" w:rsidR="00455AAB" w:rsidRPr="002136F9" w:rsidRDefault="00455AAB" w:rsidP="00455AAB">
      <w:pPr>
        <w:pStyle w:val="Naslov6"/>
        <w:jc w:val="center"/>
        <w:rPr>
          <w:b/>
          <w:bCs/>
          <w:i w:val="0"/>
        </w:rPr>
      </w:pPr>
      <w:r w:rsidRPr="002136F9">
        <w:rPr>
          <w:b/>
          <w:bCs/>
          <w:i w:val="0"/>
        </w:rPr>
        <w:t>O b r a z l o ž e n j e</w:t>
      </w:r>
    </w:p>
    <w:p w14:paraId="7E1D0126" w14:textId="77777777" w:rsidR="00455AAB" w:rsidRPr="005D0CF4" w:rsidRDefault="00455AAB" w:rsidP="00455AAB">
      <w:pPr>
        <w:rPr>
          <w:lang w:val="hr-HR"/>
        </w:rPr>
      </w:pPr>
    </w:p>
    <w:p w14:paraId="39C21899" w14:textId="77777777" w:rsidR="00455AAB" w:rsidRPr="00865B58" w:rsidRDefault="00455AAB" w:rsidP="00455AAB">
      <w:pPr>
        <w:rPr>
          <w:b/>
          <w:bCs/>
          <w:lang w:val="hr-HR"/>
        </w:rPr>
      </w:pPr>
      <w:r w:rsidRPr="00865B58">
        <w:rPr>
          <w:b/>
          <w:bCs/>
          <w:lang w:val="hr-HR"/>
        </w:rPr>
        <w:t>PRAVNI TEMELJ</w:t>
      </w:r>
    </w:p>
    <w:p w14:paraId="663680EB" w14:textId="77777777" w:rsidR="00455AAB" w:rsidRPr="005D0CF4" w:rsidRDefault="00455AAB" w:rsidP="00455AAB">
      <w:pPr>
        <w:rPr>
          <w:lang w:val="hr-HR"/>
        </w:rPr>
      </w:pPr>
    </w:p>
    <w:p w14:paraId="17DA52F5" w14:textId="7DF42B22" w:rsidR="00455AAB" w:rsidRDefault="00AE5D7F" w:rsidP="00455AAB">
      <w:pPr>
        <w:pStyle w:val="Podnoje"/>
        <w:tabs>
          <w:tab w:val="left" w:pos="708"/>
        </w:tabs>
        <w:jc w:val="both"/>
        <w:rPr>
          <w:szCs w:val="24"/>
          <w:lang w:val="en-US"/>
        </w:rPr>
      </w:pPr>
      <w:r w:rsidRPr="00AE5D7F">
        <w:rPr>
          <w:szCs w:val="24"/>
          <w:lang w:val="en-US"/>
        </w:rPr>
        <w:t>Plan se izrađuje u skladu s</w:t>
      </w:r>
      <w:r>
        <w:rPr>
          <w:szCs w:val="24"/>
          <w:lang w:val="en-US"/>
        </w:rPr>
        <w:t>a</w:t>
      </w:r>
      <w:r w:rsidRPr="00AE5D7F">
        <w:rPr>
          <w:szCs w:val="24"/>
          <w:lang w:val="en-US"/>
        </w:rPr>
        <w:t xml:space="preserve"> Zakonom o zaštiti od svjetlosnog onečišćenja („Narodne novine“ broj 14/19), Pravilnikom o zonama rasvijetljenosti, dopuštenim vrijednostima rasvjetljavanja i načinima upravljanja rasvjetnim sustavima („Narodne novine“ broj 128/20) i Pravilnikom o sadržaju, formatu i načinu izrade plana rasvjete i akcijskog plana gradnje i/ili rekonstrukcije vanjske rasvjete („Narodne novine“ broj 22/23).</w:t>
      </w:r>
    </w:p>
    <w:p w14:paraId="0C645074" w14:textId="77777777" w:rsidR="00AE5D7F" w:rsidRPr="005D0CF4" w:rsidRDefault="00AE5D7F" w:rsidP="00455AAB">
      <w:pPr>
        <w:pStyle w:val="Podnoje"/>
        <w:tabs>
          <w:tab w:val="left" w:pos="708"/>
        </w:tabs>
        <w:jc w:val="both"/>
        <w:rPr>
          <w:szCs w:val="24"/>
        </w:rPr>
      </w:pPr>
    </w:p>
    <w:p w14:paraId="5632A5FE" w14:textId="77777777" w:rsidR="00455AAB" w:rsidRPr="00865B58" w:rsidRDefault="00455AAB" w:rsidP="00455AAB">
      <w:pPr>
        <w:pStyle w:val="Podnoje"/>
        <w:tabs>
          <w:tab w:val="left" w:pos="708"/>
        </w:tabs>
        <w:jc w:val="both"/>
        <w:rPr>
          <w:b/>
          <w:bCs/>
          <w:szCs w:val="24"/>
        </w:rPr>
      </w:pPr>
      <w:r w:rsidRPr="00865B58">
        <w:rPr>
          <w:b/>
          <w:bCs/>
        </w:rPr>
        <w:t xml:space="preserve">RAZLOZI UPUĆIVANJA PRIJEDLOGA, OCJENA STANJA, OSNOVNA PITANJA KOJA TREBA UREDITI TE SVRHA KOJA SE ŽELI POSTIĆI UREĐIVANJEM ODNOSA NA PREDLOŽENI NAČIN </w:t>
      </w:r>
    </w:p>
    <w:p w14:paraId="7016E633" w14:textId="77777777" w:rsidR="00455AAB" w:rsidRPr="005D0CF4" w:rsidRDefault="00455AAB" w:rsidP="00455AAB">
      <w:pPr>
        <w:ind w:firstLine="360"/>
        <w:jc w:val="both"/>
        <w:rPr>
          <w:color w:val="FF0000"/>
          <w:lang w:val="hr-HR"/>
        </w:rPr>
      </w:pPr>
    </w:p>
    <w:p w14:paraId="2618D82F" w14:textId="77777777" w:rsidR="006E455A" w:rsidRPr="006E455A" w:rsidRDefault="006E455A" w:rsidP="006E455A">
      <w:pPr>
        <w:jc w:val="both"/>
        <w:rPr>
          <w:lang w:val="hr-HR"/>
        </w:rPr>
      </w:pPr>
      <w:r w:rsidRPr="006E455A">
        <w:rPr>
          <w:lang w:val="hr-HR"/>
        </w:rPr>
        <w:t>Plan rasvjete je izrađen sukladno važećim zakonodavnim okvirima Republike Hrvatske, čime se osigurava usklađenost s najvišim standadima zaštite okoliša i javnog interesa.</w:t>
      </w:r>
    </w:p>
    <w:p w14:paraId="222A5353" w14:textId="77777777" w:rsidR="006E455A" w:rsidRPr="006E455A" w:rsidRDefault="006E455A" w:rsidP="006E455A">
      <w:pPr>
        <w:jc w:val="both"/>
        <w:rPr>
          <w:lang w:val="hr-HR"/>
        </w:rPr>
      </w:pPr>
      <w:r w:rsidRPr="006E455A">
        <w:rPr>
          <w:lang w:val="hr-HR"/>
        </w:rPr>
        <w:t>Temeljni akti koji definiraju smjernice za izradu plana rasvjete su:</w:t>
      </w:r>
    </w:p>
    <w:p w14:paraId="4CCB5F3C" w14:textId="77777777" w:rsidR="006E455A" w:rsidRPr="006E455A" w:rsidRDefault="006E455A" w:rsidP="006E455A">
      <w:pPr>
        <w:numPr>
          <w:ilvl w:val="0"/>
          <w:numId w:val="1"/>
        </w:numPr>
        <w:jc w:val="both"/>
        <w:rPr>
          <w:lang w:val="hr-HR"/>
        </w:rPr>
      </w:pPr>
      <w:r w:rsidRPr="006E455A">
        <w:rPr>
          <w:lang w:val="hr-HR"/>
        </w:rPr>
        <w:t>Zakon o zaštiti od svjetlosnog onečišćenja (NN 14/19): Ovaj zakon predstavlja ključni regulatorni dokument koji uspostavlja okvir za zaštitu od svjetlosnog onečišćenja. Zakon definira obveznike zaštite, propisuje mjere za smanjenje svjetlosnog onečišćenja, utvrđuje dopuštene vrijednosti rasvjetljavanja te regulira uvjete za planiranje, izgradnju, održavanje i rekonstrukciju vanjske rasvjete. Također, zakon obuhvaća i pitanja mjerenja i praćenja rasvjetljenosti okoliša, s ciljem smanjenja negativnih utjecaja svjetlosnog onečišćenja na okoliš i zdravlje ljudi.</w:t>
      </w:r>
    </w:p>
    <w:p w14:paraId="31115099" w14:textId="77777777" w:rsidR="006E455A" w:rsidRPr="006E455A" w:rsidRDefault="006E455A" w:rsidP="006E455A">
      <w:pPr>
        <w:numPr>
          <w:ilvl w:val="0"/>
          <w:numId w:val="1"/>
        </w:numPr>
        <w:jc w:val="both"/>
        <w:rPr>
          <w:lang w:val="hr-HR"/>
        </w:rPr>
      </w:pPr>
      <w:r w:rsidRPr="006E455A">
        <w:rPr>
          <w:lang w:val="hr-HR"/>
        </w:rPr>
        <w:t>Pravilnik o sadržaju, formatu i načinu izrade plana rasvjete i akcijskog plana gradnje i/ili rekonstrukcije vanjske rasvjete (NN 22/23): Ovaj pravilnik detaljno specificira zahtjeve za izradu plana rasvjete i akcijskog plana za izgradnju i/ili rekonstrukciju vanjske rasvjete. Propisuje obvezni sadržaj, format i način dostave ovih dokumenata, kao i metode informiranja javnosti o planovima i akcijskim planovima. U skladu s ovim pravilnikom, osigurava se transparentnost i javna dostupnost informacija relevantnih za projekt. Pravilnik također određuje način dostave podataka za potrebe informacijskog sustava zaštite okoliša i prirode.</w:t>
      </w:r>
    </w:p>
    <w:p w14:paraId="004DC238" w14:textId="77777777" w:rsidR="006E455A" w:rsidRDefault="006E455A" w:rsidP="006E455A">
      <w:pPr>
        <w:numPr>
          <w:ilvl w:val="0"/>
          <w:numId w:val="1"/>
        </w:numPr>
        <w:jc w:val="both"/>
        <w:rPr>
          <w:lang w:val="hr-HR"/>
        </w:rPr>
      </w:pPr>
      <w:r w:rsidRPr="006E455A">
        <w:rPr>
          <w:lang w:val="hr-HR"/>
        </w:rPr>
        <w:t>Pravilnik o zonama rasvjetljenosti, dopuštenim vrijednostima rasvjetljavanja i načinima upravljanja rasvjetnim sustavima (NN 128/20): Ovaj pravilnik uspostavlja specifične zahtjeve za upravljanje rasvjetnim sustavima, zoniranje rasvjetljenosti i zaštite te definira najviše dopuštene vrijednosti rasvjetljavanja. Pravilnik također propisuje uvjete za odabir i postavljanje svjetiljki, kriterije energetske učinkovitosti, kao i uvjete i dopuštene vrijednosti korelirane temperature boje izvora svjetlosti. Jedinice lokalne samouprave imaju obveze vezane uz provedbu propisanih standarda, čime se osigurava usklađenost s ciljevima zaštite okoliša i racionalnog korištenja energije.</w:t>
      </w:r>
    </w:p>
    <w:p w14:paraId="61D0E70B" w14:textId="77777777" w:rsidR="006E455A" w:rsidRDefault="006E455A" w:rsidP="006E455A">
      <w:pPr>
        <w:ind w:left="720"/>
        <w:jc w:val="both"/>
        <w:rPr>
          <w:lang w:val="hr-HR"/>
        </w:rPr>
      </w:pPr>
    </w:p>
    <w:p w14:paraId="778ABD86" w14:textId="10D1286A" w:rsidR="006E455A" w:rsidRPr="006E455A" w:rsidRDefault="006E455A" w:rsidP="006E455A">
      <w:pPr>
        <w:ind w:left="720"/>
        <w:jc w:val="both"/>
        <w:rPr>
          <w:lang w:val="hr-HR"/>
        </w:rPr>
      </w:pPr>
      <w:r>
        <w:rPr>
          <w:lang w:val="hr-HR"/>
        </w:rPr>
        <w:t xml:space="preserve">Navedenim Planom rasvjete definirane su zone rasvijetljenosti, terminski plan rada rasvjete i mjere zaštite posebnog osjetljivih područja. Isti </w:t>
      </w:r>
      <w:r w:rsidRPr="006E455A">
        <w:rPr>
          <w:lang w:val="hr-HR"/>
        </w:rPr>
        <w:t>predstavlja podlogu za projekte vanjske rasvjete i izradu Akcijskog plana gradnje i/ili rekonstrukcije vanjske rasvjete.</w:t>
      </w:r>
    </w:p>
    <w:p w14:paraId="42CA9838" w14:textId="77777777" w:rsidR="00455AAB" w:rsidRDefault="00455AAB" w:rsidP="00455AAB">
      <w:pPr>
        <w:jc w:val="both"/>
        <w:rPr>
          <w:lang w:val="hr-HR"/>
        </w:rPr>
      </w:pPr>
    </w:p>
    <w:p w14:paraId="62776BD6" w14:textId="78395D09" w:rsidR="00455AAB" w:rsidRPr="006E455A" w:rsidRDefault="00455AAB" w:rsidP="006E455A">
      <w:pPr>
        <w:jc w:val="both"/>
        <w:rPr>
          <w:b/>
          <w:bCs/>
        </w:rPr>
      </w:pPr>
      <w:r w:rsidRPr="00F05AE8">
        <w:rPr>
          <w:b/>
          <w:bCs/>
        </w:rPr>
        <w:t xml:space="preserve">Poziva se zainteresirana javnost da najkasnije do </w:t>
      </w:r>
      <w:r w:rsidRPr="00ED5BFE">
        <w:rPr>
          <w:b/>
          <w:bCs/>
        </w:rPr>
        <w:t>2</w:t>
      </w:r>
      <w:r w:rsidR="00533D89">
        <w:rPr>
          <w:b/>
          <w:bCs/>
        </w:rPr>
        <w:t>8</w:t>
      </w:r>
      <w:r w:rsidRPr="00ED5BFE">
        <w:rPr>
          <w:b/>
          <w:bCs/>
        </w:rPr>
        <w:t xml:space="preserve">. </w:t>
      </w:r>
      <w:r w:rsidR="00DD4222">
        <w:rPr>
          <w:b/>
          <w:bCs/>
        </w:rPr>
        <w:t>lipnja</w:t>
      </w:r>
      <w:r w:rsidRPr="00ED5BFE">
        <w:rPr>
          <w:b/>
          <w:bCs/>
        </w:rPr>
        <w:t xml:space="preserve"> 202</w:t>
      </w:r>
      <w:r w:rsidR="00DD4222">
        <w:rPr>
          <w:b/>
          <w:bCs/>
        </w:rPr>
        <w:t>6</w:t>
      </w:r>
      <w:r w:rsidRPr="00ED5BFE">
        <w:rPr>
          <w:b/>
          <w:bCs/>
        </w:rPr>
        <w:t>.</w:t>
      </w:r>
      <w:r w:rsidRPr="00F05AE8">
        <w:rPr>
          <w:b/>
          <w:bCs/>
        </w:rPr>
        <w:t xml:space="preserve"> dostavi svoja mišljenja, primjedbe ili prijedloge na Nacrt prijedloga </w:t>
      </w:r>
      <w:r w:rsidR="006E455A">
        <w:rPr>
          <w:b/>
          <w:bCs/>
        </w:rPr>
        <w:t>Plana</w:t>
      </w:r>
      <w:r w:rsidR="00DD4222" w:rsidRPr="00DD4222">
        <w:rPr>
          <w:b/>
          <w:bCs/>
        </w:rPr>
        <w:t xml:space="preserve"> rasvjete </w:t>
      </w:r>
      <w:r w:rsidR="00DD4222">
        <w:rPr>
          <w:b/>
          <w:bCs/>
        </w:rPr>
        <w:t>O</w:t>
      </w:r>
      <w:r w:rsidR="00DD4222" w:rsidRPr="00DD4222">
        <w:rPr>
          <w:b/>
          <w:bCs/>
        </w:rPr>
        <w:t xml:space="preserve">pćine </w:t>
      </w:r>
      <w:r w:rsidR="00DD4222">
        <w:rPr>
          <w:b/>
          <w:bCs/>
        </w:rPr>
        <w:t>I</w:t>
      </w:r>
      <w:r w:rsidR="00DD4222" w:rsidRPr="00DD4222">
        <w:rPr>
          <w:b/>
          <w:bCs/>
        </w:rPr>
        <w:t>vankov</w:t>
      </w:r>
      <w:r w:rsidR="001D58FC">
        <w:rPr>
          <w:b/>
          <w:bCs/>
        </w:rPr>
        <w:t>o,</w:t>
      </w:r>
      <w:r w:rsidR="00DD4222">
        <w:rPr>
          <w:b/>
          <w:bCs/>
        </w:rPr>
        <w:t xml:space="preserve"> </w:t>
      </w:r>
      <w:r w:rsidRPr="00F05AE8">
        <w:rPr>
          <w:b/>
          <w:bCs/>
        </w:rPr>
        <w:t xml:space="preserve">putem obrasca za savjetovanje na e-mail: </w:t>
      </w:r>
      <w:hyperlink r:id="rId5" w:history="1">
        <w:r w:rsidRPr="00F05AE8">
          <w:rPr>
            <w:rStyle w:val="Hiperveza"/>
            <w:rFonts w:eastAsiaTheme="majorEastAsia"/>
            <w:b/>
            <w:bCs/>
          </w:rPr>
          <w:t>opcina.ivankovo@gmail.com</w:t>
        </w:r>
      </w:hyperlink>
    </w:p>
    <w:sectPr w:rsidR="00455AAB" w:rsidRPr="006E455A" w:rsidSect="00455AAB">
      <w:pgSz w:w="11906" w:h="16838"/>
      <w:pgMar w:top="851"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41A2B"/>
    <w:multiLevelType w:val="multilevel"/>
    <w:tmpl w:val="3C3E8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393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AB"/>
    <w:rsid w:val="00115AC9"/>
    <w:rsid w:val="001D58FC"/>
    <w:rsid w:val="00455AAB"/>
    <w:rsid w:val="00533D89"/>
    <w:rsid w:val="006E455A"/>
    <w:rsid w:val="009237D0"/>
    <w:rsid w:val="00AE5D7F"/>
    <w:rsid w:val="00B505C7"/>
    <w:rsid w:val="00DD42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806B3"/>
  <w15:chartTrackingRefBased/>
  <w15:docId w15:val="{421BF5EC-6C41-46B0-B320-2E647F5D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AAB"/>
    <w:pPr>
      <w:spacing w:after="0" w:line="240" w:lineRule="auto"/>
    </w:pPr>
    <w:rPr>
      <w:rFonts w:ascii="Times New Roman" w:eastAsia="Times New Roman" w:hAnsi="Times New Roman" w:cs="Times New Roman"/>
      <w:kern w:val="0"/>
      <w:lang w:val="en-US"/>
      <w14:ligatures w14:val="none"/>
    </w:rPr>
  </w:style>
  <w:style w:type="paragraph" w:styleId="Naslov1">
    <w:name w:val="heading 1"/>
    <w:basedOn w:val="Normal"/>
    <w:next w:val="Normal"/>
    <w:link w:val="Naslov1Char"/>
    <w:uiPriority w:val="9"/>
    <w:qFormat/>
    <w:rsid w:val="00455AA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hr-HR"/>
      <w14:ligatures w14:val="standardContextual"/>
    </w:rPr>
  </w:style>
  <w:style w:type="paragraph" w:styleId="Naslov2">
    <w:name w:val="heading 2"/>
    <w:basedOn w:val="Normal"/>
    <w:next w:val="Normal"/>
    <w:link w:val="Naslov2Char"/>
    <w:uiPriority w:val="9"/>
    <w:semiHidden/>
    <w:unhideWhenUsed/>
    <w:qFormat/>
    <w:rsid w:val="00455AA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hr-HR"/>
      <w14:ligatures w14:val="standardContextual"/>
    </w:rPr>
  </w:style>
  <w:style w:type="paragraph" w:styleId="Naslov3">
    <w:name w:val="heading 3"/>
    <w:basedOn w:val="Normal"/>
    <w:next w:val="Normal"/>
    <w:link w:val="Naslov3Char"/>
    <w:uiPriority w:val="9"/>
    <w:semiHidden/>
    <w:unhideWhenUsed/>
    <w:qFormat/>
    <w:rsid w:val="00455AA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hr-HR"/>
      <w14:ligatures w14:val="standardContextual"/>
    </w:rPr>
  </w:style>
  <w:style w:type="paragraph" w:styleId="Naslov4">
    <w:name w:val="heading 4"/>
    <w:basedOn w:val="Normal"/>
    <w:next w:val="Normal"/>
    <w:link w:val="Naslov4Char"/>
    <w:uiPriority w:val="9"/>
    <w:semiHidden/>
    <w:unhideWhenUsed/>
    <w:qFormat/>
    <w:rsid w:val="00455AA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hr-HR"/>
      <w14:ligatures w14:val="standardContextual"/>
    </w:rPr>
  </w:style>
  <w:style w:type="paragraph" w:styleId="Naslov5">
    <w:name w:val="heading 5"/>
    <w:basedOn w:val="Normal"/>
    <w:next w:val="Normal"/>
    <w:link w:val="Naslov5Char"/>
    <w:uiPriority w:val="9"/>
    <w:semiHidden/>
    <w:unhideWhenUsed/>
    <w:qFormat/>
    <w:rsid w:val="00455AAB"/>
    <w:pPr>
      <w:keepNext/>
      <w:keepLines/>
      <w:spacing w:before="80" w:after="40" w:line="278" w:lineRule="auto"/>
      <w:outlineLvl w:val="4"/>
    </w:pPr>
    <w:rPr>
      <w:rFonts w:asciiTheme="minorHAnsi" w:eastAsiaTheme="majorEastAsia" w:hAnsiTheme="minorHAnsi" w:cstheme="majorBidi"/>
      <w:color w:val="0F4761" w:themeColor="accent1" w:themeShade="BF"/>
      <w:kern w:val="2"/>
      <w:lang w:val="hr-HR"/>
      <w14:ligatures w14:val="standardContextual"/>
    </w:rPr>
  </w:style>
  <w:style w:type="paragraph" w:styleId="Naslov6">
    <w:name w:val="heading 6"/>
    <w:basedOn w:val="Normal"/>
    <w:next w:val="Normal"/>
    <w:link w:val="Naslov6Char"/>
    <w:unhideWhenUsed/>
    <w:qFormat/>
    <w:rsid w:val="00455AAB"/>
    <w:pPr>
      <w:keepNext/>
      <w:keepLines/>
      <w:spacing w:before="40" w:line="278" w:lineRule="auto"/>
      <w:outlineLvl w:val="5"/>
    </w:pPr>
    <w:rPr>
      <w:rFonts w:asciiTheme="minorHAnsi" w:eastAsiaTheme="majorEastAsia" w:hAnsiTheme="minorHAnsi" w:cstheme="majorBidi"/>
      <w:i/>
      <w:iCs/>
      <w:color w:val="595959" w:themeColor="text1" w:themeTint="A6"/>
      <w:kern w:val="2"/>
      <w:lang w:val="hr-HR"/>
      <w14:ligatures w14:val="standardContextual"/>
    </w:rPr>
  </w:style>
  <w:style w:type="paragraph" w:styleId="Naslov7">
    <w:name w:val="heading 7"/>
    <w:basedOn w:val="Normal"/>
    <w:next w:val="Normal"/>
    <w:link w:val="Naslov7Char"/>
    <w:uiPriority w:val="9"/>
    <w:semiHidden/>
    <w:unhideWhenUsed/>
    <w:qFormat/>
    <w:rsid w:val="00455AAB"/>
    <w:pPr>
      <w:keepNext/>
      <w:keepLines/>
      <w:spacing w:before="40" w:line="278" w:lineRule="auto"/>
      <w:outlineLvl w:val="6"/>
    </w:pPr>
    <w:rPr>
      <w:rFonts w:asciiTheme="minorHAnsi" w:eastAsiaTheme="majorEastAsia" w:hAnsiTheme="minorHAnsi" w:cstheme="majorBidi"/>
      <w:color w:val="595959" w:themeColor="text1" w:themeTint="A6"/>
      <w:kern w:val="2"/>
      <w:lang w:val="hr-HR"/>
      <w14:ligatures w14:val="standardContextual"/>
    </w:rPr>
  </w:style>
  <w:style w:type="paragraph" w:styleId="Naslov8">
    <w:name w:val="heading 8"/>
    <w:basedOn w:val="Normal"/>
    <w:next w:val="Normal"/>
    <w:link w:val="Naslov8Char"/>
    <w:uiPriority w:val="9"/>
    <w:semiHidden/>
    <w:unhideWhenUsed/>
    <w:qFormat/>
    <w:rsid w:val="00455AAB"/>
    <w:pPr>
      <w:keepNext/>
      <w:keepLines/>
      <w:spacing w:line="278" w:lineRule="auto"/>
      <w:outlineLvl w:val="7"/>
    </w:pPr>
    <w:rPr>
      <w:rFonts w:asciiTheme="minorHAnsi" w:eastAsiaTheme="majorEastAsia" w:hAnsiTheme="minorHAnsi" w:cstheme="majorBidi"/>
      <w:i/>
      <w:iCs/>
      <w:color w:val="272727" w:themeColor="text1" w:themeTint="D8"/>
      <w:kern w:val="2"/>
      <w:lang w:val="hr-HR"/>
      <w14:ligatures w14:val="standardContextual"/>
    </w:rPr>
  </w:style>
  <w:style w:type="paragraph" w:styleId="Naslov9">
    <w:name w:val="heading 9"/>
    <w:basedOn w:val="Normal"/>
    <w:next w:val="Normal"/>
    <w:link w:val="Naslov9Char"/>
    <w:uiPriority w:val="9"/>
    <w:semiHidden/>
    <w:unhideWhenUsed/>
    <w:qFormat/>
    <w:rsid w:val="00455AAB"/>
    <w:pPr>
      <w:keepNext/>
      <w:keepLines/>
      <w:spacing w:line="278" w:lineRule="auto"/>
      <w:outlineLvl w:val="8"/>
    </w:pPr>
    <w:rPr>
      <w:rFonts w:asciiTheme="minorHAnsi" w:eastAsiaTheme="majorEastAsia" w:hAnsiTheme="minorHAnsi" w:cstheme="majorBidi"/>
      <w:color w:val="272727" w:themeColor="text1" w:themeTint="D8"/>
      <w:kern w:val="2"/>
      <w:lang w:val="hr-HR"/>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55AA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55AA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55AA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55AA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55AAB"/>
    <w:rPr>
      <w:rFonts w:eastAsiaTheme="majorEastAsia" w:cstheme="majorBidi"/>
      <w:color w:val="0F4761" w:themeColor="accent1" w:themeShade="BF"/>
    </w:rPr>
  </w:style>
  <w:style w:type="character" w:customStyle="1" w:styleId="Naslov6Char">
    <w:name w:val="Naslov 6 Char"/>
    <w:basedOn w:val="Zadanifontodlomka"/>
    <w:link w:val="Naslov6"/>
    <w:rsid w:val="00455AA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55AA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55AA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55AAB"/>
    <w:rPr>
      <w:rFonts w:eastAsiaTheme="majorEastAsia" w:cstheme="majorBidi"/>
      <w:color w:val="272727" w:themeColor="text1" w:themeTint="D8"/>
    </w:rPr>
  </w:style>
  <w:style w:type="paragraph" w:styleId="Naslov">
    <w:name w:val="Title"/>
    <w:basedOn w:val="Normal"/>
    <w:next w:val="Normal"/>
    <w:link w:val="NaslovChar"/>
    <w:uiPriority w:val="10"/>
    <w:qFormat/>
    <w:rsid w:val="00455AAB"/>
    <w:pPr>
      <w:spacing w:after="80"/>
      <w:contextualSpacing/>
    </w:pPr>
    <w:rPr>
      <w:rFonts w:asciiTheme="majorHAnsi" w:eastAsiaTheme="majorEastAsia" w:hAnsiTheme="majorHAnsi" w:cstheme="majorBidi"/>
      <w:spacing w:val="-10"/>
      <w:kern w:val="28"/>
      <w:sz w:val="56"/>
      <w:szCs w:val="56"/>
      <w:lang w:val="hr-HR"/>
      <w14:ligatures w14:val="standardContextual"/>
    </w:rPr>
  </w:style>
  <w:style w:type="character" w:customStyle="1" w:styleId="NaslovChar">
    <w:name w:val="Naslov Char"/>
    <w:basedOn w:val="Zadanifontodlomka"/>
    <w:link w:val="Naslov"/>
    <w:uiPriority w:val="10"/>
    <w:rsid w:val="00455AA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55AA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hr-HR"/>
      <w14:ligatures w14:val="standardContextual"/>
    </w:rPr>
  </w:style>
  <w:style w:type="character" w:customStyle="1" w:styleId="PodnaslovChar">
    <w:name w:val="Podnaslov Char"/>
    <w:basedOn w:val="Zadanifontodlomka"/>
    <w:link w:val="Podnaslov"/>
    <w:uiPriority w:val="11"/>
    <w:rsid w:val="00455AA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55AAB"/>
    <w:pPr>
      <w:spacing w:before="160" w:after="160" w:line="278" w:lineRule="auto"/>
      <w:jc w:val="center"/>
    </w:pPr>
    <w:rPr>
      <w:rFonts w:asciiTheme="minorHAnsi" w:eastAsiaTheme="minorHAnsi" w:hAnsiTheme="minorHAnsi" w:cstheme="minorBidi"/>
      <w:i/>
      <w:iCs/>
      <w:color w:val="404040" w:themeColor="text1" w:themeTint="BF"/>
      <w:kern w:val="2"/>
      <w:lang w:val="hr-HR"/>
      <w14:ligatures w14:val="standardContextual"/>
    </w:rPr>
  </w:style>
  <w:style w:type="character" w:customStyle="1" w:styleId="CitatChar">
    <w:name w:val="Citat Char"/>
    <w:basedOn w:val="Zadanifontodlomka"/>
    <w:link w:val="Citat"/>
    <w:uiPriority w:val="29"/>
    <w:rsid w:val="00455AAB"/>
    <w:rPr>
      <w:i/>
      <w:iCs/>
      <w:color w:val="404040" w:themeColor="text1" w:themeTint="BF"/>
    </w:rPr>
  </w:style>
  <w:style w:type="paragraph" w:styleId="Odlomakpopisa">
    <w:name w:val="List Paragraph"/>
    <w:basedOn w:val="Normal"/>
    <w:uiPriority w:val="34"/>
    <w:qFormat/>
    <w:rsid w:val="00455AAB"/>
    <w:pPr>
      <w:spacing w:after="160" w:line="278" w:lineRule="auto"/>
      <w:ind w:left="720"/>
      <w:contextualSpacing/>
    </w:pPr>
    <w:rPr>
      <w:rFonts w:asciiTheme="minorHAnsi" w:eastAsiaTheme="minorHAnsi" w:hAnsiTheme="minorHAnsi" w:cstheme="minorBidi"/>
      <w:kern w:val="2"/>
      <w:lang w:val="hr-HR"/>
      <w14:ligatures w14:val="standardContextual"/>
    </w:rPr>
  </w:style>
  <w:style w:type="character" w:styleId="Jakoisticanje">
    <w:name w:val="Intense Emphasis"/>
    <w:basedOn w:val="Zadanifontodlomka"/>
    <w:uiPriority w:val="21"/>
    <w:qFormat/>
    <w:rsid w:val="00455AAB"/>
    <w:rPr>
      <w:i/>
      <w:iCs/>
      <w:color w:val="0F4761" w:themeColor="accent1" w:themeShade="BF"/>
    </w:rPr>
  </w:style>
  <w:style w:type="paragraph" w:styleId="Naglaencitat">
    <w:name w:val="Intense Quote"/>
    <w:basedOn w:val="Normal"/>
    <w:next w:val="Normal"/>
    <w:link w:val="NaglaencitatChar"/>
    <w:uiPriority w:val="30"/>
    <w:qFormat/>
    <w:rsid w:val="00455AA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hr-HR"/>
      <w14:ligatures w14:val="standardContextual"/>
    </w:rPr>
  </w:style>
  <w:style w:type="character" w:customStyle="1" w:styleId="NaglaencitatChar">
    <w:name w:val="Naglašen citat Char"/>
    <w:basedOn w:val="Zadanifontodlomka"/>
    <w:link w:val="Naglaencitat"/>
    <w:uiPriority w:val="30"/>
    <w:rsid w:val="00455AAB"/>
    <w:rPr>
      <w:i/>
      <w:iCs/>
      <w:color w:val="0F4761" w:themeColor="accent1" w:themeShade="BF"/>
    </w:rPr>
  </w:style>
  <w:style w:type="character" w:styleId="Istaknutareferenca">
    <w:name w:val="Intense Reference"/>
    <w:basedOn w:val="Zadanifontodlomka"/>
    <w:uiPriority w:val="32"/>
    <w:qFormat/>
    <w:rsid w:val="00455AAB"/>
    <w:rPr>
      <w:b/>
      <w:bCs/>
      <w:smallCaps/>
      <w:color w:val="0F4761" w:themeColor="accent1" w:themeShade="BF"/>
      <w:spacing w:val="5"/>
    </w:rPr>
  </w:style>
  <w:style w:type="paragraph" w:styleId="Podnoje">
    <w:name w:val="footer"/>
    <w:basedOn w:val="Normal"/>
    <w:link w:val="PodnojeChar"/>
    <w:uiPriority w:val="99"/>
    <w:rsid w:val="00455AAB"/>
    <w:pPr>
      <w:tabs>
        <w:tab w:val="center" w:pos="4320"/>
        <w:tab w:val="right" w:pos="8640"/>
      </w:tabs>
    </w:pPr>
    <w:rPr>
      <w:szCs w:val="20"/>
      <w:lang w:val="hr-HR" w:eastAsia="hr-HR"/>
    </w:rPr>
  </w:style>
  <w:style w:type="character" w:customStyle="1" w:styleId="PodnojeChar">
    <w:name w:val="Podnožje Char"/>
    <w:basedOn w:val="Zadanifontodlomka"/>
    <w:link w:val="Podnoje"/>
    <w:uiPriority w:val="99"/>
    <w:rsid w:val="00455AAB"/>
    <w:rPr>
      <w:rFonts w:ascii="Times New Roman" w:eastAsia="Times New Roman" w:hAnsi="Times New Roman" w:cs="Times New Roman"/>
      <w:kern w:val="0"/>
      <w:szCs w:val="20"/>
      <w:lang w:eastAsia="hr-HR"/>
      <w14:ligatures w14:val="none"/>
    </w:rPr>
  </w:style>
  <w:style w:type="character" w:styleId="Hiperveza">
    <w:name w:val="Hyperlink"/>
    <w:basedOn w:val="Zadanifontodlomka"/>
    <w:uiPriority w:val="99"/>
    <w:unhideWhenUsed/>
    <w:rsid w:val="00455AA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pcina.ivankovo@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497</Words>
  <Characters>2835</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Mislav Tomić</dc:creator>
  <cp:keywords/>
  <dc:description/>
  <cp:lastModifiedBy>Mislav Tomić</cp:lastModifiedBy>
  <cp:revision>3</cp:revision>
  <cp:lastPrinted>2026-06-01T11:20:00Z</cp:lastPrinted>
  <dcterms:created xsi:type="dcterms:W3CDTF">2026-06-01T11:48:00Z</dcterms:created>
  <dcterms:modified xsi:type="dcterms:W3CDTF">2026-06-01T12:02:00Z</dcterms:modified>
</cp:coreProperties>
</file>